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B6380" w:rsidRPr="000B6380" w:rsidRDefault="000B6380" w:rsidP="000B6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B6380" w:rsidRPr="000B6380" w:rsidRDefault="000B6380" w:rsidP="000B6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380" w:rsidRPr="000B6380" w:rsidRDefault="000B6380" w:rsidP="000B6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Pr="000B6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B638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B63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 </w:t>
      </w:r>
      <w:r w:rsidR="00831B5E">
        <w:rPr>
          <w:rFonts w:ascii="Times New Roman" w:hAnsi="Times New Roman" w:cs="Times New Roman"/>
          <w:sz w:val="28"/>
          <w:szCs w:val="28"/>
        </w:rPr>
        <w:t>86</w:t>
      </w:r>
    </w:p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638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B638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0B6380">
        <w:rPr>
          <w:rFonts w:ascii="Times New Roman" w:hAnsi="Times New Roman" w:cs="Times New Roman"/>
          <w:sz w:val="28"/>
          <w:szCs w:val="28"/>
        </w:rPr>
        <w:t>обино</w:t>
      </w:r>
      <w:proofErr w:type="spellEnd"/>
    </w:p>
    <w:p w:rsidR="000B6380" w:rsidRPr="000B6380" w:rsidRDefault="000B6380" w:rsidP="000B6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380" w:rsidRPr="000B6380" w:rsidRDefault="000B6380" w:rsidP="000B6380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0B638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B638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15.05.2012 № 60 «Об утверждении административного регламента предоставления муниципальной услуги по присвоению, изменению и аннулированию адресов объектов недвижимости»</w:t>
      </w:r>
    </w:p>
    <w:p w:rsidR="000B6380" w:rsidRDefault="000B6380" w:rsidP="000B6380">
      <w:pPr>
        <w:spacing w:after="0"/>
        <w:rPr>
          <w:sz w:val="28"/>
          <w:szCs w:val="28"/>
        </w:rPr>
      </w:pPr>
    </w:p>
    <w:p w:rsidR="000B6380" w:rsidRPr="007D38D4" w:rsidRDefault="000B6380" w:rsidP="000B63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380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администрация </w:t>
      </w:r>
      <w:proofErr w:type="spellStart"/>
      <w:r w:rsidRPr="000B638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B638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38D4">
        <w:rPr>
          <w:rFonts w:ascii="Times New Roman" w:hAnsi="Times New Roman" w:cs="Times New Roman"/>
          <w:sz w:val="28"/>
          <w:szCs w:val="28"/>
        </w:rPr>
        <w:t xml:space="preserve"> частью 5 ст.32 </w:t>
      </w:r>
      <w:r>
        <w:rPr>
          <w:rFonts w:ascii="Times New Roman" w:hAnsi="Times New Roman" w:cs="Times New Roman"/>
          <w:sz w:val="28"/>
          <w:szCs w:val="28"/>
        </w:rPr>
        <w:t>Федерального закона от</w:t>
      </w:r>
      <w:r w:rsidR="007D38D4" w:rsidRPr="007D38D4">
        <w:rPr>
          <w:rFonts w:ascii="Times New Roman" w:hAnsi="Times New Roman" w:cs="Times New Roman"/>
          <w:sz w:val="28"/>
          <w:szCs w:val="28"/>
        </w:rPr>
        <w:t xml:space="preserve"> </w:t>
      </w:r>
      <w:r w:rsidR="007D38D4">
        <w:rPr>
          <w:rFonts w:ascii="Times New Roman" w:hAnsi="Times New Roman" w:cs="Times New Roman"/>
          <w:sz w:val="28"/>
          <w:szCs w:val="28"/>
        </w:rPr>
        <w:t>13.07.2015 № 218-ФЗ «О государственной</w:t>
      </w:r>
      <w:proofErr w:type="gramEnd"/>
      <w:r w:rsidR="007D38D4">
        <w:rPr>
          <w:rFonts w:ascii="Times New Roman" w:hAnsi="Times New Roman" w:cs="Times New Roman"/>
          <w:sz w:val="28"/>
          <w:szCs w:val="28"/>
        </w:rPr>
        <w:t xml:space="preserve"> регистрации недвижимости», пункта 12 Постановления Правительства Российской федерации от 31.12.2015</w:t>
      </w:r>
      <w:r w:rsidR="00073446">
        <w:rPr>
          <w:rFonts w:ascii="Times New Roman" w:hAnsi="Times New Roman" w:cs="Times New Roman"/>
          <w:sz w:val="28"/>
          <w:szCs w:val="28"/>
        </w:rPr>
        <w:t xml:space="preserve"> №1532 «Об утверждении Правил  предоставления документов, направляемых или предоставляемых в соответствии с частями 1,3-13,15 статьи 32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446">
        <w:rPr>
          <w:rFonts w:ascii="Times New Roman" w:hAnsi="Times New Roman" w:cs="Times New Roman"/>
          <w:sz w:val="28"/>
          <w:szCs w:val="28"/>
        </w:rPr>
        <w:t>«О государственной регистрации недвижимости»</w:t>
      </w:r>
    </w:p>
    <w:p w:rsidR="000B6380" w:rsidRDefault="000B6380" w:rsidP="000B6380">
      <w:pPr>
        <w:jc w:val="both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73446" w:rsidRPr="00073446" w:rsidRDefault="00073446" w:rsidP="0007344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t>1. Внести в административный регламент предоставления муниципальной услуги по присвоению, изменению и аннулированию адресов объектов недвижимости</w:t>
      </w:r>
      <w:r w:rsidRPr="00073446">
        <w:rPr>
          <w:rFonts w:ascii="Times New Roman" w:hAnsi="Times New Roman" w:cs="Times New Roman"/>
          <w:bCs/>
          <w:sz w:val="28"/>
          <w:szCs w:val="28"/>
        </w:rPr>
        <w:t>,</w:t>
      </w:r>
    </w:p>
    <w:p w:rsid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</w:t>
      </w:r>
      <w:proofErr w:type="spellStart"/>
      <w:r w:rsidRPr="0007344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7344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15.05.2012 г. № 60 «Об утверждении административного регламента предоставления муниципальной услуги по присвоению, изменению и аннулированию адресов объектов недвижимости» (далее – административный регламент) следующие изменения:</w:t>
      </w:r>
    </w:p>
    <w:p w:rsidR="00073446" w:rsidRP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lastRenderedPageBreak/>
        <w:t>1.1. Пункт 2.4.1. изложить в новой редакции:</w:t>
      </w:r>
    </w:p>
    <w:p w:rsid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t>«2.4.1. Общий срок принятия решения о предоставлении муниципальной услуги составляет не более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3446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заявления »</w:t>
      </w:r>
    </w:p>
    <w:p w:rsidR="00073446" w:rsidRPr="00073446" w:rsidRDefault="00073446" w:rsidP="000734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Pr="0007344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73446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073446" w:rsidRP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46"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оставляю за собой</w:t>
      </w:r>
      <w:proofErr w:type="gramStart"/>
      <w:r w:rsidRPr="0007344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3446" w:rsidRP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Ю.А.Довгаль</w:t>
      </w:r>
      <w:proofErr w:type="spellEnd"/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</w:p>
    <w:p w:rsidR="0007344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Л.В.Коваль</w:t>
      </w:r>
    </w:p>
    <w:p w:rsidR="00073446" w:rsidRPr="000C24D6" w:rsidRDefault="00073446" w:rsidP="0007344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70-131</w:t>
      </w:r>
    </w:p>
    <w:p w:rsidR="00073446" w:rsidRP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3446" w:rsidRPr="00073446" w:rsidRDefault="00073446" w:rsidP="000734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3446" w:rsidRPr="000B6380" w:rsidRDefault="00073446" w:rsidP="000B63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FAD" w:rsidRDefault="00440FAD"/>
    <w:sectPr w:rsidR="00440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B6380"/>
    <w:rsid w:val="00073446"/>
    <w:rsid w:val="000B6380"/>
    <w:rsid w:val="00440FAD"/>
    <w:rsid w:val="007D38D4"/>
    <w:rsid w:val="00831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4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355</Words>
  <Characters>2028</Characters>
  <Application>Microsoft Office Word</Application>
  <DocSecurity>0</DocSecurity>
  <Lines>16</Lines>
  <Paragraphs>4</Paragraphs>
  <ScaleCrop>false</ScaleCrop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2017-10-03T07:04:00Z</dcterms:created>
  <dcterms:modified xsi:type="dcterms:W3CDTF">2017-10-03T07:32:00Z</dcterms:modified>
</cp:coreProperties>
</file>